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4B3" w:rsidRPr="00A61D6A" w:rsidRDefault="00A61D6A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61D6A">
        <w:rPr>
          <w:rFonts w:ascii="Times New Roman" w:hAnsi="Times New Roman" w:cs="Times New Roman"/>
          <w:sz w:val="28"/>
          <w:szCs w:val="28"/>
        </w:rPr>
        <w:t>Орман шаруашылы</w:t>
      </w:r>
      <w:r w:rsidRPr="00A61D6A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A61D6A">
        <w:rPr>
          <w:rFonts w:ascii="Times New Roman" w:hAnsi="Times New Roman" w:cs="Times New Roman"/>
          <w:sz w:val="28"/>
          <w:szCs w:val="28"/>
        </w:rPr>
        <w:t>ы</w:t>
      </w:r>
      <w:r w:rsidRPr="00A61D6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E2F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A61D6A">
        <w:rPr>
          <w:rFonts w:ascii="Times New Roman" w:hAnsi="Times New Roman" w:cs="Times New Roman"/>
          <w:sz w:val="28"/>
          <w:szCs w:val="28"/>
          <w:lang w:val="kk-KZ"/>
        </w:rPr>
        <w:t>ұмыстарын м</w:t>
      </w:r>
      <w:r w:rsidRPr="00A61D6A">
        <w:rPr>
          <w:rFonts w:ascii="Times New Roman" w:hAnsi="Times New Roman" w:cs="Times New Roman"/>
          <w:sz w:val="28"/>
          <w:szCs w:val="28"/>
        </w:rPr>
        <w:t>еханикаландыру құралдарын қолдану аймағының сипаттамасы және негізгі операцияларды жүргізудің үздік агротехникалық мерзімдерін негіздеу</w:t>
      </w:r>
    </w:p>
    <w:p w:rsidR="00A61D6A" w:rsidRDefault="00A61D6A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61D6A">
        <w:rPr>
          <w:rFonts w:ascii="Times New Roman" w:hAnsi="Times New Roman" w:cs="Times New Roman"/>
          <w:sz w:val="28"/>
          <w:szCs w:val="28"/>
        </w:rPr>
        <w:t>Отырғызу материалдарын өндіру және қазу үшін машиналардың технологиялық кешенін (ТКМ) жобалау</w:t>
      </w:r>
    </w:p>
    <w:p w:rsidR="00B47E2F" w:rsidRPr="00B47E2F" w:rsidRDefault="00B47E2F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B47E2F">
        <w:rPr>
          <w:rFonts w:ascii="Times New Roman" w:hAnsi="Times New Roman" w:cs="Times New Roman"/>
          <w:sz w:val="28"/>
          <w:szCs w:val="28"/>
        </w:rPr>
        <w:t xml:space="preserve">Көшеттерді өсіруге арналған ТКМ </w:t>
      </w:r>
      <w:r w:rsidRPr="00A61D6A">
        <w:rPr>
          <w:rFonts w:ascii="Times New Roman" w:hAnsi="Times New Roman" w:cs="Times New Roman"/>
          <w:sz w:val="28"/>
          <w:szCs w:val="28"/>
        </w:rPr>
        <w:t>машиналардың технологиялық кешенін</w:t>
      </w:r>
      <w:r>
        <w:rPr>
          <w:rFonts w:ascii="Times New Roman" w:hAnsi="Times New Roman" w:cs="Times New Roman"/>
          <w:sz w:val="28"/>
          <w:szCs w:val="28"/>
        </w:rPr>
        <w:t xml:space="preserve"> сипатта</w:t>
      </w:r>
      <w:r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B47E2F" w:rsidRDefault="00B47E2F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B47E2F">
        <w:rPr>
          <w:rFonts w:ascii="Times New Roman" w:hAnsi="Times New Roman" w:cs="Times New Roman"/>
          <w:sz w:val="28"/>
          <w:szCs w:val="28"/>
        </w:rPr>
        <w:t>Көшеттерді өсіруге арналған ТКМ</w:t>
      </w:r>
      <w:r w:rsidR="00350343" w:rsidRPr="00350343">
        <w:rPr>
          <w:rFonts w:ascii="Times New Roman" w:hAnsi="Times New Roman" w:cs="Times New Roman"/>
          <w:sz w:val="28"/>
          <w:szCs w:val="28"/>
        </w:rPr>
        <w:t xml:space="preserve"> </w:t>
      </w:r>
      <w:r w:rsidR="00350343" w:rsidRPr="00A61D6A">
        <w:rPr>
          <w:rFonts w:ascii="Times New Roman" w:hAnsi="Times New Roman" w:cs="Times New Roman"/>
          <w:sz w:val="28"/>
          <w:szCs w:val="28"/>
        </w:rPr>
        <w:t>машиналардың технологиялық кешенін</w:t>
      </w:r>
      <w:r w:rsidR="00350343">
        <w:rPr>
          <w:rFonts w:ascii="Times New Roman" w:hAnsi="Times New Roman" w:cs="Times New Roman"/>
          <w:sz w:val="28"/>
          <w:szCs w:val="28"/>
        </w:rPr>
        <w:t xml:space="preserve"> сипатта</w:t>
      </w:r>
      <w:r w:rsid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350343" w:rsidRDefault="00350343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50343">
        <w:rPr>
          <w:rFonts w:ascii="Times New Roman" w:hAnsi="Times New Roman" w:cs="Times New Roman"/>
          <w:sz w:val="28"/>
          <w:szCs w:val="28"/>
          <w:lang w:val="kk-KZ"/>
        </w:rPr>
        <w:t>Қара парды</w:t>
      </w:r>
      <w:r w:rsidR="00B47E2F" w:rsidRPr="00350343">
        <w:rPr>
          <w:rFonts w:ascii="Times New Roman" w:hAnsi="Times New Roman" w:cs="Times New Roman"/>
          <w:sz w:val="28"/>
          <w:szCs w:val="28"/>
        </w:rPr>
        <w:t xml:space="preserve"> өңдеуге арналған ТКМ</w:t>
      </w:r>
      <w:r w:rsidRPr="00350343">
        <w:rPr>
          <w:rFonts w:ascii="Times New Roman" w:hAnsi="Times New Roman" w:cs="Times New Roman"/>
          <w:sz w:val="28"/>
          <w:szCs w:val="28"/>
        </w:rPr>
        <w:t xml:space="preserve"> машиналардың технологиялық кешенін сипатта</w:t>
      </w:r>
      <w:r w:rsidRP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350343" w:rsidRDefault="00350343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50343">
        <w:rPr>
          <w:rFonts w:ascii="Times New Roman" w:hAnsi="Times New Roman" w:cs="Times New Roman"/>
          <w:sz w:val="28"/>
          <w:szCs w:val="28"/>
        </w:rPr>
        <w:t>Орманды қалпына келтіру үшін ТКМ жобалау машиналардың технологиялық кешенін сипатта</w:t>
      </w:r>
      <w:r w:rsidRP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475D89" w:rsidRDefault="00475D89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475D89">
        <w:rPr>
          <w:rFonts w:ascii="Times New Roman" w:hAnsi="Times New Roman" w:cs="Times New Roman"/>
          <w:sz w:val="28"/>
          <w:szCs w:val="28"/>
        </w:rPr>
        <w:t>Құрғатылған топырағы бар ағашы кесілген жерлерде орман екпелерін құруға арналған ТКМ</w:t>
      </w:r>
    </w:p>
    <w:p w:rsidR="00475D89" w:rsidRPr="00D75004" w:rsidRDefault="00D75004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D75004">
        <w:rPr>
          <w:rFonts w:ascii="Times New Roman" w:hAnsi="Times New Roman" w:cs="Times New Roman"/>
          <w:sz w:val="28"/>
          <w:szCs w:val="28"/>
        </w:rPr>
        <w:t>Уақытша ылғалданған топырағы бар ағашы кесілген жерлерде ЛК құру үшін ТКМ</w:t>
      </w:r>
    </w:p>
    <w:p w:rsidR="00D75004" w:rsidRPr="00432A28" w:rsidRDefault="00432A28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432A28">
        <w:rPr>
          <w:rFonts w:ascii="Times New Roman" w:hAnsi="Times New Roman" w:cs="Times New Roman"/>
          <w:sz w:val="28"/>
          <w:szCs w:val="28"/>
        </w:rPr>
        <w:t>Тұрақты ылғалданған топырағы бар ағашы кесілген жерлерде ЛК құру үшін ТКМ</w:t>
      </w:r>
    </w:p>
    <w:p w:rsidR="00432A28" w:rsidRPr="00AA7DF0" w:rsidRDefault="00AA7DF0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A7DF0">
        <w:rPr>
          <w:rFonts w:ascii="Times New Roman" w:hAnsi="Times New Roman" w:cs="Times New Roman"/>
          <w:sz w:val="28"/>
          <w:szCs w:val="28"/>
        </w:rPr>
        <w:t>Қорғаныштық орман өсіруге арналған ТКМ жобалау</w:t>
      </w:r>
    </w:p>
    <w:p w:rsidR="00AA7DF0" w:rsidRPr="00903A74" w:rsidRDefault="00903A74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903A74">
        <w:rPr>
          <w:rFonts w:ascii="Times New Roman" w:hAnsi="Times New Roman" w:cs="Times New Roman"/>
          <w:sz w:val="28"/>
          <w:szCs w:val="28"/>
        </w:rPr>
        <w:t>Тракторлардың машина пайдалану кестесін жасау</w:t>
      </w:r>
    </w:p>
    <w:p w:rsidR="00903A74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орман шаруашылығы жұмыстарының технологиялық процестерінің операцияларын таңдау және негіздеу;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жұмыстың берілген көлемін орындау үшін қажетті агрегаттар санын есептеу;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тракторлардың машина пайдалану кестесін жасау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ұсынылатын машина жүйесін пайдаланудың техникалық-экономикалық көрсеткіштерін есептеу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Механикаландыру құралдарын қолдану аймағының сипаттамасы</w:t>
      </w:r>
    </w:p>
    <w:p w:rsidR="00387E17" w:rsidRPr="00387E17" w:rsidRDefault="00387E17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өткізудің үздік агротехникалық мерзімдерін негіздеу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387E17">
        <w:rPr>
          <w:rFonts w:ascii="Times New Roman" w:hAnsi="Times New Roman" w:cs="Times New Roman"/>
          <w:sz w:val="28"/>
          <w:szCs w:val="28"/>
        </w:rPr>
        <w:t>негізгі операциялар</w:t>
      </w:r>
    </w:p>
    <w:p w:rsidR="00387E17" w:rsidRPr="00387E17" w:rsidRDefault="00387E17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Отырғызу материалдарын өндіру және қазу үшін машиналардың технологиялық кешенін (ТКМ) жобалау</w:t>
      </w:r>
    </w:p>
    <w:p w:rsidR="00387E17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Агрегаттардың қажетті санын есептеу</w:t>
      </w:r>
    </w:p>
    <w:p w:rsidR="0074503D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Көшеттерді өсіруге арналған машиналардың технологиялық кешені</w:t>
      </w:r>
    </w:p>
    <w:p w:rsidR="0074503D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НРУ-0,5 шашқыштың өнімділігі</w:t>
      </w:r>
    </w:p>
    <w:p w:rsid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Бұл кешеннің екінші операциясы бір мезгілде тырмалаумен топырақты себу алдында өңдеу болып табылады</w:t>
      </w:r>
    </w:p>
    <w:p w:rsidR="00FD05D0" w:rsidRDefault="009237E6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9237E6">
        <w:rPr>
          <w:rFonts w:ascii="Times New Roman" w:hAnsi="Times New Roman" w:cs="Times New Roman"/>
          <w:sz w:val="28"/>
          <w:szCs w:val="28"/>
        </w:rPr>
        <w:t>Үшінші операция-қандай машиналар қажет тұқым себу</w:t>
      </w:r>
      <w:r>
        <w:rPr>
          <w:rFonts w:ascii="Times New Roman" w:hAnsi="Times New Roman" w:cs="Times New Roman"/>
          <w:sz w:val="28"/>
          <w:szCs w:val="28"/>
        </w:rPr>
        <w:t>ге</w:t>
      </w:r>
    </w:p>
    <w:p w:rsidR="009237E6" w:rsidRDefault="00036620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036620">
        <w:rPr>
          <w:rFonts w:ascii="Times New Roman" w:hAnsi="Times New Roman" w:cs="Times New Roman"/>
          <w:sz w:val="28"/>
          <w:szCs w:val="28"/>
        </w:rPr>
        <w:t>Төртінші операция-тұқым себу және мульчирование</w:t>
      </w:r>
    </w:p>
    <w:p w:rsidR="00036620" w:rsidRPr="00387E17" w:rsidRDefault="00036620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036620">
        <w:rPr>
          <w:rFonts w:ascii="Times New Roman" w:hAnsi="Times New Roman" w:cs="Times New Roman"/>
          <w:sz w:val="28"/>
          <w:szCs w:val="28"/>
        </w:rPr>
        <w:t>Бесінші операция-қатараралық топырақты өңдеу және қоректендіру</w:t>
      </w:r>
    </w:p>
    <w:sectPr w:rsidR="00036620" w:rsidRPr="00387E17" w:rsidSect="0026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23F22"/>
    <w:multiLevelType w:val="hybridMultilevel"/>
    <w:tmpl w:val="63F8B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D6A"/>
    <w:rsid w:val="00036620"/>
    <w:rsid w:val="00191502"/>
    <w:rsid w:val="002624B3"/>
    <w:rsid w:val="00350343"/>
    <w:rsid w:val="00387E17"/>
    <w:rsid w:val="00432A28"/>
    <w:rsid w:val="00475D89"/>
    <w:rsid w:val="0074503D"/>
    <w:rsid w:val="00903A74"/>
    <w:rsid w:val="009237E6"/>
    <w:rsid w:val="00A61D6A"/>
    <w:rsid w:val="00AA7DF0"/>
    <w:rsid w:val="00B47E2F"/>
    <w:rsid w:val="00D75004"/>
    <w:rsid w:val="00FD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D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Елибек Асангалиев</cp:lastModifiedBy>
  <cp:revision>2</cp:revision>
  <dcterms:created xsi:type="dcterms:W3CDTF">2021-09-01T04:05:00Z</dcterms:created>
  <dcterms:modified xsi:type="dcterms:W3CDTF">2021-09-01T04:05:00Z</dcterms:modified>
</cp:coreProperties>
</file>